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78EE8" w14:textId="03687C6F" w:rsidR="00872A1D" w:rsidRPr="00277AB3" w:rsidRDefault="00872A1D" w:rsidP="00872A1D">
      <w:pPr>
        <w:pStyle w:val="paragraph"/>
        <w:shd w:val="clear" w:color="auto" w:fill="FFFFFF"/>
        <w:spacing w:after="240"/>
        <w:jc w:val="center"/>
        <w:rPr>
          <w:rStyle w:val="normaltextrun"/>
          <w:b/>
          <w:bCs/>
          <w:lang w:val="en-GB"/>
        </w:rPr>
      </w:pPr>
      <w:r w:rsidRPr="00BE2E7D">
        <w:rPr>
          <w:rFonts w:cs="Arial"/>
          <w:b/>
          <w:noProof/>
          <w:color w:val="0B0C0C"/>
          <w:shd w:val="clear" w:color="auto" w:fill="FFFFFF"/>
          <w:lang w:val="lt-LT" w:eastAsia="lt-LT"/>
        </w:rPr>
        <w:drawing>
          <wp:anchor distT="0" distB="0" distL="114300" distR="114300" simplePos="0" relativeHeight="251659264" behindDoc="1" locked="0" layoutInCell="1" allowOverlap="1" wp14:anchorId="07A5813C" wp14:editId="735B81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9125" cy="111315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 of Friends_LOGO_SOFJO_BlueText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A1D">
        <w:rPr>
          <w:rStyle w:val="normaltextrun"/>
          <w:b/>
          <w:bCs/>
          <w:color w:val="201F1E"/>
          <w:lang w:val="en-GB"/>
        </w:rPr>
        <w:t xml:space="preserve"> </w:t>
      </w:r>
      <w:r w:rsidRPr="00277AB3">
        <w:rPr>
          <w:rStyle w:val="normaltextrun"/>
          <w:b/>
          <w:bCs/>
          <w:lang w:val="en-GB"/>
        </w:rPr>
        <w:t>World Press Freedom Day 2022</w:t>
      </w:r>
    </w:p>
    <w:p w14:paraId="5FAD832B" w14:textId="5A7A506A" w:rsidR="00A15F03" w:rsidRPr="00277AB3" w:rsidRDefault="00795F8C" w:rsidP="00872A1D">
      <w:pPr>
        <w:pStyle w:val="paragraph"/>
        <w:shd w:val="clear" w:color="auto" w:fill="FFFFFF"/>
        <w:spacing w:after="240"/>
        <w:jc w:val="center"/>
        <w:rPr>
          <w:rStyle w:val="normaltextrun"/>
          <w:b/>
          <w:bCs/>
          <w:lang w:val="en-GB"/>
        </w:rPr>
      </w:pPr>
      <w:r w:rsidRPr="00277AB3">
        <w:rPr>
          <w:rStyle w:val="normaltextrun"/>
          <w:b/>
          <w:bCs/>
          <w:lang w:val="en-GB"/>
        </w:rPr>
        <w:t>S</w:t>
      </w:r>
      <w:r w:rsidR="00A15F03" w:rsidRPr="00277AB3">
        <w:rPr>
          <w:rStyle w:val="normaltextrun"/>
          <w:b/>
          <w:bCs/>
          <w:lang w:val="en-GB"/>
        </w:rPr>
        <w:t xml:space="preserve">tatement by </w:t>
      </w:r>
      <w:r w:rsidR="00872A1D" w:rsidRPr="00277AB3">
        <w:rPr>
          <w:rStyle w:val="normaltextrun"/>
          <w:b/>
          <w:bCs/>
          <w:lang w:val="en-GB"/>
        </w:rPr>
        <w:t xml:space="preserve">the informal </w:t>
      </w:r>
      <w:r w:rsidR="00A15F03" w:rsidRPr="00277AB3">
        <w:rPr>
          <w:rStyle w:val="normaltextrun"/>
          <w:b/>
          <w:bCs/>
          <w:lang w:val="en-GB"/>
        </w:rPr>
        <w:t xml:space="preserve">OSCE </w:t>
      </w:r>
      <w:r w:rsidR="000502C7" w:rsidRPr="00277AB3">
        <w:rPr>
          <w:rStyle w:val="normaltextrun"/>
          <w:b/>
          <w:bCs/>
          <w:lang w:val="en-GB"/>
        </w:rPr>
        <w:t>Group of Friends on Safety of Journalists</w:t>
      </w:r>
    </w:p>
    <w:p w14:paraId="216BE526" w14:textId="4342B932" w:rsidR="00872A1D" w:rsidRPr="00277AB3" w:rsidRDefault="00872A1D" w:rsidP="00872A1D">
      <w:pPr>
        <w:pStyle w:val="paragraph"/>
        <w:shd w:val="clear" w:color="auto" w:fill="FFFFFF"/>
        <w:spacing w:after="240"/>
        <w:jc w:val="center"/>
        <w:rPr>
          <w:rStyle w:val="normaltextrun"/>
          <w:b/>
          <w:bCs/>
          <w:lang w:val="en-GB"/>
        </w:rPr>
      </w:pPr>
      <w:r w:rsidRPr="00277AB3">
        <w:rPr>
          <w:rStyle w:val="normaltextrun"/>
          <w:b/>
          <w:bCs/>
          <w:lang w:val="en-GB"/>
        </w:rPr>
        <w:t>OSCE Permanent Council, 5 May</w:t>
      </w:r>
    </w:p>
    <w:p w14:paraId="1E8DFE09" w14:textId="77777777" w:rsidR="00A15F03" w:rsidRPr="00277AB3" w:rsidRDefault="00A15F03" w:rsidP="00BB14DB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</w:pPr>
    </w:p>
    <w:p w14:paraId="48576AF2" w14:textId="77777777" w:rsidR="00E8352A" w:rsidRPr="00277AB3" w:rsidRDefault="005965A3" w:rsidP="00BB14DB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</w:pP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Mr. Chair,</w:t>
      </w:r>
    </w:p>
    <w:p w14:paraId="5CAEB149" w14:textId="77777777" w:rsidR="00685535" w:rsidRPr="00277AB3" w:rsidRDefault="00685535" w:rsidP="00BB14DB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</w:pPr>
    </w:p>
    <w:p w14:paraId="34D42286" w14:textId="06DFE27F" w:rsidR="00C45405" w:rsidRPr="00277AB3" w:rsidRDefault="005965A3" w:rsidP="00BB14DB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</w:pP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I </w:t>
      </w:r>
      <w:r w:rsidR="0087213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am 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speak</w:t>
      </w:r>
      <w:r w:rsidR="0087213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ing 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on behalf of 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Austria, Canada, Denmark, Estonia, Finland, France, Germany, Greece, Latvia, Lithuania, Montenegro, the Netherlands, Norway, Sweden, the United Kingdom, and the United States of America, 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a group of p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articipating 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S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tates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devoted to the safety of journalists.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I </w:t>
      </w:r>
      <w:r w:rsidR="0087213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am 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speak</w:t>
      </w:r>
      <w:r w:rsidR="0087213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ing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on the occasion of World Press Freedom Day,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a day </w:t>
      </w:r>
      <w:r w:rsidR="003B2A4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the members of the United Nations 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have </w:t>
      </w: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collectively devoted to press freedom</w:t>
      </w:r>
      <w:r w:rsidR="00835F6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and to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</w:t>
      </w:r>
      <w:r w:rsidR="0087213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honour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the courage of journalists and media </w:t>
      </w:r>
      <w:r w:rsidR="008154B4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actors</w:t>
      </w:r>
      <w:r w:rsidR="008A394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</w:t>
      </w:r>
      <w:r w:rsidR="00C45405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from all over the OSCE region</w:t>
      </w:r>
      <w:r w:rsidR="00835F6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for their work</w:t>
      </w:r>
      <w:r w:rsidR="00D12F8F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.</w:t>
      </w:r>
      <w:r w:rsidR="00835F6D"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 xml:space="preserve"> </w:t>
      </w:r>
    </w:p>
    <w:p w14:paraId="493D42D3" w14:textId="77777777" w:rsidR="00685535" w:rsidRPr="00277AB3" w:rsidRDefault="00685535" w:rsidP="00BB14DB">
      <w:pPr>
        <w:spacing w:after="0" w:line="240" w:lineRule="auto"/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</w:pPr>
    </w:p>
    <w:p w14:paraId="4E3971D1" w14:textId="0F3DD067" w:rsidR="00C45405" w:rsidRPr="00277AB3" w:rsidRDefault="00C45405" w:rsidP="00BB14DB">
      <w:pPr>
        <w:pStyle w:val="paragraph"/>
        <w:shd w:val="clear" w:color="auto" w:fill="FFFFFF"/>
        <w:rPr>
          <w:rStyle w:val="normaltextrun"/>
          <w:lang w:val="en-GB"/>
        </w:rPr>
      </w:pPr>
      <w:r w:rsidRPr="00277AB3">
        <w:rPr>
          <w:rStyle w:val="normaltextrun"/>
          <w:bCs/>
          <w:lang w:val="en-GB"/>
        </w:rPr>
        <w:t xml:space="preserve">The right </w:t>
      </w:r>
      <w:r w:rsidR="007D574A" w:rsidRPr="00277AB3">
        <w:rPr>
          <w:rStyle w:val="normaltextrun"/>
          <w:bCs/>
          <w:lang w:val="en-GB"/>
        </w:rPr>
        <w:t xml:space="preserve">to </w:t>
      </w:r>
      <w:r w:rsidRPr="00277AB3">
        <w:rPr>
          <w:rStyle w:val="normaltextrun"/>
          <w:bCs/>
          <w:lang w:val="en-GB"/>
        </w:rPr>
        <w:t xml:space="preserve">freedom of expression as exercised by </w:t>
      </w:r>
      <w:r w:rsidR="00835F6D" w:rsidRPr="00277AB3">
        <w:rPr>
          <w:rStyle w:val="normaltextrun"/>
          <w:bCs/>
          <w:lang w:val="en-GB"/>
        </w:rPr>
        <w:t>journalists and media actors</w:t>
      </w:r>
      <w:r w:rsidRPr="00277AB3">
        <w:rPr>
          <w:rStyle w:val="normaltextrun"/>
          <w:bCs/>
          <w:lang w:val="en-GB"/>
        </w:rPr>
        <w:t xml:space="preserve"> is </w:t>
      </w:r>
      <w:r w:rsidR="00F60984" w:rsidRPr="00277AB3">
        <w:rPr>
          <w:rStyle w:val="normaltextrun"/>
          <w:bCs/>
          <w:lang w:val="en-GB"/>
        </w:rPr>
        <w:t>crucial</w:t>
      </w:r>
      <w:r w:rsidRPr="00277AB3">
        <w:rPr>
          <w:rStyle w:val="normaltextrun"/>
          <w:bCs/>
          <w:lang w:val="en-GB"/>
        </w:rPr>
        <w:t xml:space="preserve"> to</w:t>
      </w:r>
      <w:r w:rsidR="004268ED" w:rsidRPr="00277AB3">
        <w:rPr>
          <w:rStyle w:val="normaltextrun"/>
          <w:bCs/>
          <w:lang w:val="en-GB"/>
        </w:rPr>
        <w:t xml:space="preserve"> democracy,</w:t>
      </w:r>
      <w:r w:rsidRPr="00277AB3">
        <w:rPr>
          <w:rStyle w:val="normaltextrun"/>
          <w:bCs/>
          <w:lang w:val="en-GB"/>
        </w:rPr>
        <w:t xml:space="preserve"> and the rule of law</w:t>
      </w:r>
      <w:r w:rsidR="004268ED" w:rsidRPr="00277AB3">
        <w:rPr>
          <w:rStyle w:val="normaltextrun"/>
          <w:bCs/>
          <w:lang w:val="en-GB"/>
        </w:rPr>
        <w:t xml:space="preserve"> as well as th</w:t>
      </w:r>
      <w:bookmarkStart w:id="0" w:name="_GoBack"/>
      <w:bookmarkEnd w:id="0"/>
      <w:r w:rsidR="004268ED" w:rsidRPr="00277AB3">
        <w:rPr>
          <w:rStyle w:val="normaltextrun"/>
          <w:bCs/>
          <w:lang w:val="en-GB"/>
        </w:rPr>
        <w:t>e protection and promotion of all human rights</w:t>
      </w:r>
      <w:r w:rsidRPr="00277AB3">
        <w:rPr>
          <w:rStyle w:val="normaltextrun"/>
          <w:bCs/>
          <w:lang w:val="en-GB"/>
        </w:rPr>
        <w:t>. Without independent,</w:t>
      </w:r>
      <w:r w:rsidR="00655E3D" w:rsidRPr="00277AB3">
        <w:rPr>
          <w:rStyle w:val="normaltextrun"/>
          <w:bCs/>
          <w:lang w:val="en-GB"/>
        </w:rPr>
        <w:t xml:space="preserve"> free,</w:t>
      </w:r>
      <w:r w:rsidRPr="00277AB3">
        <w:rPr>
          <w:rStyle w:val="normaltextrun"/>
          <w:bCs/>
          <w:lang w:val="en-GB"/>
        </w:rPr>
        <w:t xml:space="preserve"> and </w:t>
      </w:r>
      <w:r w:rsidR="00655E3D" w:rsidRPr="00277AB3">
        <w:rPr>
          <w:rStyle w:val="normaltextrun"/>
          <w:bCs/>
          <w:lang w:val="en-GB"/>
        </w:rPr>
        <w:t>pluralistic</w:t>
      </w:r>
      <w:r w:rsidRPr="00277AB3">
        <w:rPr>
          <w:rStyle w:val="normaltextrun"/>
          <w:bCs/>
          <w:lang w:val="en-GB"/>
        </w:rPr>
        <w:t xml:space="preserve"> media both online and offline, </w:t>
      </w:r>
      <w:r w:rsidR="00965688" w:rsidRPr="00277AB3">
        <w:rPr>
          <w:rStyle w:val="normaltextrun"/>
          <w:bCs/>
          <w:lang w:val="en-GB"/>
        </w:rPr>
        <w:t xml:space="preserve">citizens’ </w:t>
      </w:r>
      <w:r w:rsidR="00742594" w:rsidRPr="00277AB3">
        <w:rPr>
          <w:rStyle w:val="normaltextrun"/>
          <w:bCs/>
          <w:lang w:val="en-GB"/>
        </w:rPr>
        <w:t>ability</w:t>
      </w:r>
      <w:r w:rsidRPr="00277AB3">
        <w:rPr>
          <w:rStyle w:val="normaltextrun"/>
          <w:bCs/>
          <w:lang w:val="en-GB"/>
        </w:rPr>
        <w:t xml:space="preserve"> to hold </w:t>
      </w:r>
      <w:r w:rsidR="00965688" w:rsidRPr="00277AB3">
        <w:rPr>
          <w:rStyle w:val="normaltextrun"/>
          <w:bCs/>
          <w:lang w:val="en-GB"/>
        </w:rPr>
        <w:t xml:space="preserve">those in power </w:t>
      </w:r>
      <w:r w:rsidRPr="00277AB3">
        <w:rPr>
          <w:rStyle w:val="normaltextrun"/>
          <w:bCs/>
          <w:lang w:val="en-GB"/>
        </w:rPr>
        <w:t>to account suffers. The ability of journalists to work safe</w:t>
      </w:r>
      <w:r w:rsidR="005843FC" w:rsidRPr="00277AB3">
        <w:rPr>
          <w:rStyle w:val="normaltextrun"/>
          <w:bCs/>
          <w:lang w:val="en-GB"/>
        </w:rPr>
        <w:t>l</w:t>
      </w:r>
      <w:r w:rsidRPr="00277AB3">
        <w:rPr>
          <w:rStyle w:val="normaltextrun"/>
          <w:bCs/>
          <w:lang w:val="en-GB"/>
        </w:rPr>
        <w:t xml:space="preserve">y </w:t>
      </w:r>
      <w:r w:rsidR="009E39CB" w:rsidRPr="00277AB3">
        <w:rPr>
          <w:rStyle w:val="normaltextrun"/>
          <w:bCs/>
          <w:lang w:val="en-GB"/>
        </w:rPr>
        <w:t>allows</w:t>
      </w:r>
      <w:r w:rsidRPr="00277AB3">
        <w:rPr>
          <w:rStyle w:val="normaltextrun"/>
          <w:bCs/>
          <w:lang w:val="en-GB"/>
        </w:rPr>
        <w:t xml:space="preserve"> all</w:t>
      </w:r>
      <w:r w:rsidR="009E39CB" w:rsidRPr="00277AB3">
        <w:rPr>
          <w:rStyle w:val="normaltextrun"/>
          <w:bCs/>
          <w:lang w:val="en-GB"/>
        </w:rPr>
        <w:t xml:space="preserve"> pe</w:t>
      </w:r>
      <w:r w:rsidR="00F60984" w:rsidRPr="00277AB3">
        <w:rPr>
          <w:rStyle w:val="normaltextrun"/>
          <w:bCs/>
          <w:lang w:val="en-GB"/>
        </w:rPr>
        <w:t>rsons</w:t>
      </w:r>
      <w:r w:rsidRPr="00277AB3">
        <w:rPr>
          <w:rStyle w:val="normaltextrun"/>
          <w:bCs/>
          <w:lang w:val="en-GB"/>
        </w:rPr>
        <w:t xml:space="preserve"> to obtain information that can inform and educate and maintain peaceful, inclusive, and equitable societies.</w:t>
      </w:r>
      <w:r w:rsidR="007F4500" w:rsidRPr="00277AB3">
        <w:rPr>
          <w:rStyle w:val="FootnoteReference"/>
          <w:bCs/>
          <w:lang w:val="en-GB"/>
        </w:rPr>
        <w:t xml:space="preserve"> </w:t>
      </w:r>
    </w:p>
    <w:p w14:paraId="0CD03E9D" w14:textId="77777777" w:rsidR="00685535" w:rsidRPr="00277AB3" w:rsidRDefault="00685535" w:rsidP="00BB14DB">
      <w:pPr>
        <w:pStyle w:val="paragraph"/>
        <w:shd w:val="clear" w:color="auto" w:fill="FFFFFF"/>
        <w:rPr>
          <w:lang w:val="en-GB"/>
        </w:rPr>
      </w:pPr>
    </w:p>
    <w:p w14:paraId="2BFEBECA" w14:textId="6C15C6A7" w:rsidR="00E874DA" w:rsidRPr="00277AB3" w:rsidRDefault="007D60CF" w:rsidP="00BB14DB">
      <w:pPr>
        <w:pStyle w:val="paragraph"/>
        <w:shd w:val="clear" w:color="auto" w:fill="FFFFFF"/>
        <w:rPr>
          <w:rStyle w:val="normaltextrun"/>
          <w:bCs/>
          <w:lang w:val="en-GB"/>
        </w:rPr>
      </w:pPr>
      <w:r w:rsidRPr="00277AB3">
        <w:rPr>
          <w:lang w:val="en-GB"/>
        </w:rPr>
        <w:t>In t</w:t>
      </w:r>
      <w:r w:rsidRPr="00277AB3">
        <w:rPr>
          <w:rStyle w:val="normaltextrun"/>
          <w:bCs/>
          <w:lang w:val="en-GB"/>
        </w:rPr>
        <w:t xml:space="preserve">oo many participating States, </w:t>
      </w:r>
      <w:r w:rsidR="007F4500" w:rsidRPr="00277AB3">
        <w:rPr>
          <w:rStyle w:val="normaltextrun"/>
          <w:bCs/>
          <w:lang w:val="en-GB"/>
        </w:rPr>
        <w:t xml:space="preserve">however, </w:t>
      </w:r>
      <w:r w:rsidRPr="00277AB3">
        <w:rPr>
          <w:lang w:val="en-GB"/>
        </w:rPr>
        <w:t xml:space="preserve">journalists and media </w:t>
      </w:r>
      <w:r w:rsidR="008A3945" w:rsidRPr="00277AB3">
        <w:rPr>
          <w:lang w:val="en-GB"/>
        </w:rPr>
        <w:t>actors</w:t>
      </w:r>
      <w:r w:rsidR="008A3945" w:rsidRPr="00277AB3">
        <w:rPr>
          <w:rStyle w:val="normaltextrun"/>
          <w:bCs/>
          <w:lang w:val="en-GB"/>
        </w:rPr>
        <w:t xml:space="preserve"> </w:t>
      </w:r>
      <w:r w:rsidRPr="00277AB3">
        <w:rPr>
          <w:rStyle w:val="normaltextrun"/>
          <w:bCs/>
          <w:lang w:val="en-GB"/>
        </w:rPr>
        <w:t xml:space="preserve">continue to be </w:t>
      </w:r>
      <w:r w:rsidR="00835F6D" w:rsidRPr="00277AB3">
        <w:rPr>
          <w:rStyle w:val="normaltextrun"/>
          <w:bCs/>
          <w:lang w:val="en-GB"/>
        </w:rPr>
        <w:t xml:space="preserve">harassed, intimidated and </w:t>
      </w:r>
      <w:r w:rsidR="0001668E" w:rsidRPr="00277AB3">
        <w:rPr>
          <w:rStyle w:val="normaltextrun"/>
          <w:bCs/>
          <w:lang w:val="en-GB"/>
        </w:rPr>
        <w:t xml:space="preserve">even </w:t>
      </w:r>
      <w:r w:rsidR="00835F6D" w:rsidRPr="00277AB3">
        <w:rPr>
          <w:rStyle w:val="normaltextrun"/>
          <w:bCs/>
          <w:lang w:val="en-GB"/>
        </w:rPr>
        <w:t>killed</w:t>
      </w:r>
      <w:r w:rsidRPr="00277AB3">
        <w:rPr>
          <w:rStyle w:val="normaltextrun"/>
          <w:bCs/>
          <w:lang w:val="en-GB"/>
        </w:rPr>
        <w:t xml:space="preserve">. In too many cases, threats of violence and attacks against journalists and media </w:t>
      </w:r>
      <w:r w:rsidR="008A3945" w:rsidRPr="00277AB3">
        <w:rPr>
          <w:rStyle w:val="normaltextrun"/>
          <w:bCs/>
          <w:lang w:val="en-GB"/>
        </w:rPr>
        <w:t xml:space="preserve">actors </w:t>
      </w:r>
      <w:r w:rsidRPr="00277AB3">
        <w:rPr>
          <w:rStyle w:val="normaltextrun"/>
          <w:bCs/>
          <w:lang w:val="en-GB"/>
        </w:rPr>
        <w:t>are not investigated and pr</w:t>
      </w:r>
      <w:r w:rsidR="009E39CB" w:rsidRPr="00277AB3">
        <w:rPr>
          <w:rStyle w:val="normaltextrun"/>
          <w:bCs/>
          <w:lang w:val="en-GB"/>
        </w:rPr>
        <w:t>o</w:t>
      </w:r>
      <w:r w:rsidRPr="00277AB3">
        <w:rPr>
          <w:rStyle w:val="normaltextrun"/>
          <w:bCs/>
          <w:lang w:val="en-GB"/>
        </w:rPr>
        <w:t>secuted</w:t>
      </w:r>
      <w:r w:rsidR="00742594" w:rsidRPr="00277AB3">
        <w:rPr>
          <w:rStyle w:val="normaltextrun"/>
          <w:bCs/>
          <w:lang w:val="en-GB"/>
        </w:rPr>
        <w:t xml:space="preserve"> as thoroughly</w:t>
      </w:r>
      <w:r w:rsidR="00E874DA" w:rsidRPr="00277AB3">
        <w:rPr>
          <w:rStyle w:val="normaltextrun"/>
          <w:bCs/>
          <w:lang w:val="en-GB"/>
        </w:rPr>
        <w:t xml:space="preserve"> as we committed to in Milan</w:t>
      </w:r>
      <w:r w:rsidR="005843FC" w:rsidRPr="00277AB3">
        <w:rPr>
          <w:rStyle w:val="normaltextrun"/>
          <w:bCs/>
          <w:lang w:val="en-GB"/>
        </w:rPr>
        <w:t xml:space="preserve"> in</w:t>
      </w:r>
      <w:r w:rsidR="00E874DA" w:rsidRPr="00277AB3">
        <w:rPr>
          <w:rStyle w:val="normaltextrun"/>
          <w:bCs/>
          <w:lang w:val="en-GB"/>
        </w:rPr>
        <w:t xml:space="preserve"> 2018</w:t>
      </w:r>
      <w:r w:rsidRPr="00277AB3">
        <w:rPr>
          <w:rStyle w:val="normaltextrun"/>
          <w:bCs/>
          <w:lang w:val="en-GB"/>
        </w:rPr>
        <w:t>. This emboldens the perpetrators of crimes and has a further chilling effect on freedom of expression</w:t>
      </w:r>
      <w:r w:rsidR="005843FC" w:rsidRPr="00277AB3">
        <w:rPr>
          <w:rStyle w:val="normaltextrun"/>
          <w:bCs/>
          <w:lang w:val="en-GB"/>
        </w:rPr>
        <w:t xml:space="preserve"> in our societies</w:t>
      </w:r>
      <w:r w:rsidRPr="00277AB3">
        <w:rPr>
          <w:rStyle w:val="normaltextrun"/>
          <w:bCs/>
          <w:lang w:val="en-GB"/>
        </w:rPr>
        <w:t>.</w:t>
      </w:r>
    </w:p>
    <w:p w14:paraId="66EA163C" w14:textId="77777777" w:rsidR="00685535" w:rsidRPr="00277AB3" w:rsidRDefault="00685535" w:rsidP="00BB14DB">
      <w:pPr>
        <w:pStyle w:val="paragraph"/>
        <w:shd w:val="clear" w:color="auto" w:fill="FFFFFF"/>
        <w:rPr>
          <w:lang w:val="en-GB"/>
        </w:rPr>
      </w:pPr>
    </w:p>
    <w:p w14:paraId="0C30D52A" w14:textId="77777777" w:rsidR="00685535" w:rsidRPr="00277AB3" w:rsidRDefault="00685535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>Mr. Chair,</w:t>
      </w:r>
    </w:p>
    <w:p w14:paraId="08ED7CEC" w14:textId="30DE6259" w:rsidR="00795F8C" w:rsidRPr="00277AB3" w:rsidRDefault="00795F8C" w:rsidP="00795F8C">
      <w:pPr>
        <w:spacing w:after="0"/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</w:pPr>
      <w:r w:rsidRPr="00277AB3">
        <w:rPr>
          <w:rStyle w:val="normaltextrun"/>
          <w:rFonts w:ascii="Times New Roman" w:hAnsi="Times New Roman" w:cs="Times New Roman"/>
          <w:bCs/>
          <w:sz w:val="24"/>
          <w:szCs w:val="24"/>
          <w:lang w:val="en-GB" w:eastAsia="nl-NL"/>
        </w:rPr>
        <w:t>Today, we particularly condemn the flagrant and systematic assault on media freedom and independent journalists by the Russian Federation and Belarus.</w:t>
      </w:r>
    </w:p>
    <w:p w14:paraId="4D50017C" w14:textId="77777777" w:rsidR="00685535" w:rsidRPr="00277AB3" w:rsidRDefault="00685535" w:rsidP="00BB14DB">
      <w:pPr>
        <w:spacing w:after="0" w:line="240" w:lineRule="auto"/>
        <w:rPr>
          <w:rStyle w:val="normaltextrun"/>
          <w:bCs/>
          <w:lang w:val="en-US" w:eastAsia="nl-NL"/>
        </w:rPr>
      </w:pPr>
    </w:p>
    <w:p w14:paraId="1155DBEC" w14:textId="3EEFB95D" w:rsidR="00461727" w:rsidRPr="00277AB3" w:rsidRDefault="00B177B4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In the session of </w:t>
      </w:r>
      <w:r w:rsidR="00944F61" w:rsidRPr="00277AB3">
        <w:rPr>
          <w:rFonts w:ascii="Times New Roman" w:hAnsi="Times New Roman" w:cs="Times New Roman"/>
          <w:sz w:val="24"/>
          <w:szCs w:val="24"/>
          <w:lang w:val="en-GB"/>
        </w:rPr>
        <w:t>the Permanent Council o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944F61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7 April, we brought to </w:t>
      </w:r>
      <w:r w:rsidR="00944F61" w:rsidRPr="00277AB3"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attention the cruel fate of journalists </w:t>
      </w:r>
      <w:r w:rsidR="00F60984" w:rsidRPr="00277AB3">
        <w:rPr>
          <w:rFonts w:ascii="Times New Roman" w:hAnsi="Times New Roman" w:cs="Times New Roman"/>
          <w:sz w:val="24"/>
          <w:szCs w:val="24"/>
          <w:lang w:val="en-GB"/>
        </w:rPr>
        <w:t>and media actors</w:t>
      </w:r>
      <w:r w:rsidR="003B2A4D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– at least 7 as of now –</w:t>
      </w:r>
      <w:r w:rsidR="00F60984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2A4D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who </w:t>
      </w:r>
      <w:r w:rsidR="00021B4E" w:rsidRPr="00277AB3">
        <w:rPr>
          <w:rFonts w:ascii="Times New Roman" w:hAnsi="Times New Roman" w:cs="Times New Roman"/>
          <w:sz w:val="24"/>
          <w:szCs w:val="24"/>
          <w:lang w:val="en-GB"/>
        </w:rPr>
        <w:t>have</w:t>
      </w:r>
      <w:r w:rsidR="007F422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been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>killed since 24</w:t>
      </w:r>
      <w:r w:rsidR="003E2B00" w:rsidRPr="00277AB3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>February</w:t>
      </w:r>
      <w:r w:rsidR="00835F6D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>in the course of their journalistic work, whil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01668E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covering the Russian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668E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Federation’s </w:t>
      </w:r>
      <w:r w:rsidR="00044BC1" w:rsidRPr="00277AB3">
        <w:rPr>
          <w:rFonts w:ascii="Times New Roman" w:hAnsi="Times New Roman" w:cs="Times New Roman"/>
          <w:sz w:val="24"/>
          <w:szCs w:val="24"/>
          <w:lang w:val="en-GB"/>
        </w:rPr>
        <w:t>aggression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1FAC" w:rsidRPr="00277AB3">
        <w:rPr>
          <w:rFonts w:ascii="Times New Roman" w:hAnsi="Times New Roman" w:cs="Times New Roman"/>
          <w:sz w:val="24"/>
          <w:szCs w:val="24"/>
          <w:lang w:val="en-GB"/>
        </w:rPr>
        <w:t>against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Ukraine.</w:t>
      </w:r>
      <w:r w:rsidR="00A25EDF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Professors Benedek, Bílková, and Sassòli</w:t>
      </w:r>
      <w:r w:rsidR="00483A0D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="00483A0D" w:rsidRPr="00277AB3">
        <w:rPr>
          <w:rFonts w:ascii="Times New Roman" w:hAnsi="Times New Roman" w:cs="Times New Roman"/>
          <w:sz w:val="24"/>
          <w:szCs w:val="24"/>
          <w:lang w:val="en-GB"/>
        </w:rPr>
        <w:t>elaborate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7F422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on</w:t>
      </w:r>
      <w:r w:rsidR="00483A0D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these cases in their report of the Moscow Mechanism</w:t>
      </w:r>
      <w:r w:rsidR="005843F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96A28" w:rsidRPr="00277AB3">
        <w:rPr>
          <w:rFonts w:ascii="Times New Roman" w:hAnsi="Times New Roman" w:cs="Times New Roman"/>
          <w:sz w:val="24"/>
          <w:szCs w:val="24"/>
          <w:lang w:val="en-GB"/>
        </w:rPr>
        <w:t>stating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="005843F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81678F" w:rsidRPr="00277AB3">
        <w:rPr>
          <w:rFonts w:ascii="Times New Roman" w:hAnsi="Times New Roman" w:cs="Times New Roman"/>
          <w:sz w:val="24"/>
          <w:szCs w:val="24"/>
          <w:lang w:val="en-GB"/>
        </w:rPr>
        <w:t>“There are also many cases where journalists have been detained or abducted by the Russian forces</w:t>
      </w:r>
      <w:r w:rsidR="00913854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”, and quoting </w:t>
      </w:r>
      <w:r w:rsidR="00423E0A" w:rsidRPr="00277AB3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913854" w:rsidRPr="00277AB3">
        <w:rPr>
          <w:rFonts w:ascii="Times New Roman" w:hAnsi="Times New Roman" w:cs="Times New Roman"/>
          <w:sz w:val="24"/>
          <w:szCs w:val="24"/>
          <w:lang w:val="en-GB"/>
        </w:rPr>
        <w:t>well documented and verified</w:t>
      </w:r>
      <w:r w:rsidR="00423E0A" w:rsidRPr="00277AB3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913854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NGO reports concerning cases of ill-treatment and use of methods amounting to torture against </w:t>
      </w:r>
      <w:r w:rsidR="008A3945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journalists and media </w:t>
      </w:r>
      <w:r w:rsidR="00D601E0" w:rsidRPr="00277AB3">
        <w:rPr>
          <w:rFonts w:ascii="Times New Roman" w:hAnsi="Times New Roman" w:cs="Times New Roman"/>
          <w:sz w:val="24"/>
          <w:szCs w:val="24"/>
          <w:lang w:val="en-GB"/>
        </w:rPr>
        <w:t>actors</w:t>
      </w:r>
      <w:r w:rsidR="0081678F" w:rsidRPr="00277AB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4148F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We strongly condemn these violent assaults on journalists and media </w:t>
      </w:r>
      <w:r w:rsidR="00D601E0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actors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as well as all efforts to silence independent media coverage within the Russian Federation itself. We are deeply concerned about the exploitation of the media </w:t>
      </w:r>
      <w:r w:rsidR="007F422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to spread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harmful disinformation and the use of </w:t>
      </w:r>
      <w:r w:rsidR="007F422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draconian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>media restrictions</w:t>
      </w:r>
      <w:r w:rsidR="00DC755C" w:rsidRPr="00277A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329A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755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all of which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curtail freedom of </w:t>
      </w:r>
      <w:r w:rsidR="00021B4E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expression </w:t>
      </w:r>
      <w:r w:rsidR="00A329A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deprive </w:t>
      </w:r>
      <w:r w:rsidR="00B75BF9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individuals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7F422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their right to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access </w:t>
      </w:r>
      <w:r w:rsidR="007F4227" w:rsidRPr="00277AB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independent news and factual </w:t>
      </w:r>
      <w:r w:rsidR="00361B1C" w:rsidRPr="00277AB3">
        <w:rPr>
          <w:rFonts w:ascii="Times New Roman" w:hAnsi="Times New Roman" w:cs="Times New Roman"/>
          <w:sz w:val="24"/>
          <w:szCs w:val="24"/>
          <w:lang w:val="en-GB"/>
        </w:rPr>
        <w:t>information.</w:t>
      </w:r>
      <w:r w:rsidR="00361B1C" w:rsidRPr="00277AB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329A7" w:rsidRPr="00277AB3">
        <w:rPr>
          <w:rFonts w:ascii="Times New Roman" w:hAnsi="Times New Roman" w:cs="Times New Roman"/>
          <w:sz w:val="24"/>
          <w:szCs w:val="24"/>
          <w:lang w:val="en-GB"/>
        </w:rPr>
        <w:t>We echo</w:t>
      </w:r>
      <w:r w:rsidR="00857511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the Representative on Freedom of the Media</w:t>
      </w:r>
      <w:r w:rsidR="003B2A4D" w:rsidRPr="00277A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329A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Ms</w:t>
      </w:r>
      <w:r w:rsidR="002C0030" w:rsidRPr="00277AB3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A329A7" w:rsidRPr="00277AB3">
        <w:rPr>
          <w:rFonts w:ascii="Times New Roman" w:hAnsi="Times New Roman" w:cs="Times New Roman"/>
          <w:sz w:val="24"/>
          <w:szCs w:val="24"/>
          <w:lang w:val="en-GB"/>
        </w:rPr>
        <w:t>Ribeiro</w:t>
      </w:r>
      <w:r w:rsidR="00857511" w:rsidRPr="00277AB3">
        <w:rPr>
          <w:rFonts w:ascii="Times New Roman" w:hAnsi="Times New Roman" w:cs="Times New Roman"/>
          <w:sz w:val="24"/>
          <w:szCs w:val="24"/>
          <w:lang w:val="en-GB"/>
        </w:rPr>
        <w:t>, who</w:t>
      </w:r>
      <w:r w:rsidR="00A329A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61727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in her statement dated 16 March, warned against “measures taken by </w:t>
      </w:r>
      <w:r w:rsidR="002C09DB" w:rsidRPr="00277AB3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2C0030" w:rsidRPr="00277AB3">
        <w:rPr>
          <w:rFonts w:ascii="Times New Roman" w:hAnsi="Times New Roman" w:cs="Times New Roman"/>
          <w:sz w:val="24"/>
          <w:szCs w:val="24"/>
          <w:lang w:val="en-GB"/>
        </w:rPr>
        <w:t>... Russian Federation</w:t>
      </w:r>
      <w:r w:rsidR="002C09DB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="00461727" w:rsidRPr="00277AB3">
        <w:rPr>
          <w:rFonts w:ascii="Times New Roman" w:hAnsi="Times New Roman" w:cs="Times New Roman"/>
          <w:sz w:val="24"/>
          <w:szCs w:val="24"/>
          <w:lang w:val="en-GB"/>
        </w:rPr>
        <w:t>authorities that have wiped out media freedom and drastically infringed on</w:t>
      </w:r>
      <w:r w:rsidR="00461727" w:rsidRPr="00277AB3">
        <w:rPr>
          <w:rFonts w:ascii="Times New Roman" w:hAnsi="Times New Roman" w:cs="Times New Roman"/>
          <w:sz w:val="24"/>
          <w:szCs w:val="24"/>
          <w:lang w:val="en-US"/>
        </w:rPr>
        <w:t xml:space="preserve"> the safety of journalists in </w:t>
      </w:r>
      <w:r w:rsidR="008A3945" w:rsidRPr="00277AB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C0030" w:rsidRPr="00277AB3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8A3945" w:rsidRPr="00277AB3">
        <w:rPr>
          <w:rFonts w:ascii="Times New Roman" w:hAnsi="Times New Roman" w:cs="Times New Roman"/>
          <w:sz w:val="24"/>
          <w:szCs w:val="24"/>
          <w:lang w:val="en-US"/>
        </w:rPr>
        <w:t>Russia]</w:t>
      </w:r>
      <w:r w:rsidR="00461727" w:rsidRPr="00277AB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A3945" w:rsidRPr="00277AB3">
        <w:rPr>
          <w:rFonts w:ascii="Times New Roman" w:hAnsi="Times New Roman" w:cs="Times New Roman"/>
          <w:sz w:val="24"/>
          <w:szCs w:val="24"/>
          <w:lang w:val="en-US"/>
        </w:rPr>
        <w:t>, qualifying it as “one of the worst declines in media freedom” since the creation of her mandate.</w:t>
      </w:r>
    </w:p>
    <w:p w14:paraId="514239D6" w14:textId="77777777" w:rsidR="002C0030" w:rsidRPr="00277AB3" w:rsidRDefault="002C0030" w:rsidP="00BB14DB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en-US"/>
        </w:rPr>
      </w:pPr>
    </w:p>
    <w:p w14:paraId="05F1BDB6" w14:textId="0DA707FE" w:rsidR="0094148F" w:rsidRPr="00277AB3" w:rsidRDefault="0094148F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We urgently call on </w:t>
      </w:r>
      <w:r w:rsidR="00BB14DB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>Russia</w:t>
      </w:r>
      <w:r w:rsidR="00BB14DB" w:rsidRPr="00277AB3">
        <w:rPr>
          <w:rFonts w:ascii="Times New Roman" w:hAnsi="Times New Roman" w:cs="Times New Roman"/>
          <w:sz w:val="24"/>
          <w:szCs w:val="24"/>
          <w:lang w:val="en-GB"/>
        </w:rPr>
        <w:t>n Federation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to immediately end 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its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attacks on independent media at home and abroad and to respect the rights of journalists and media </w:t>
      </w:r>
      <w:r w:rsidR="008A3945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actors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>in accordance with international human rights law, international humanitarian law and OSCE commitments</w:t>
      </w:r>
      <w:r w:rsidR="006552F6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and to cease </w:t>
      </w:r>
      <w:r w:rsidR="003B2A4D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its </w:t>
      </w:r>
      <w:r w:rsidR="006552F6" w:rsidRPr="00277AB3">
        <w:rPr>
          <w:rFonts w:ascii="Times New Roman" w:hAnsi="Times New Roman" w:cs="Times New Roman"/>
          <w:sz w:val="24"/>
          <w:szCs w:val="24"/>
          <w:lang w:val="en-GB"/>
        </w:rPr>
        <w:t>massive disinformation campaigns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913854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We commend the courage of all journalists and media </w:t>
      </w:r>
      <w:r w:rsidR="006552F6" w:rsidRPr="00277AB3">
        <w:rPr>
          <w:rFonts w:ascii="Times New Roman" w:hAnsi="Times New Roman" w:cs="Times New Roman"/>
          <w:sz w:val="24"/>
          <w:szCs w:val="24"/>
          <w:lang w:val="en-GB"/>
        </w:rPr>
        <w:t>actors</w:t>
      </w:r>
      <w:r w:rsidR="00913854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who, at great personal risk and sacrifice, continue to report the facts and bring Russia’s human rights violations and abuses, as well as war crimes, to light.</w:t>
      </w:r>
    </w:p>
    <w:p w14:paraId="26079A6D" w14:textId="77777777" w:rsidR="00944F61" w:rsidRPr="00277AB3" w:rsidRDefault="00944F61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CBC20FE" w14:textId="35E41BC7" w:rsidR="0094148F" w:rsidRPr="00277AB3" w:rsidRDefault="0094148F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The situation for journalists and media </w:t>
      </w:r>
      <w:r w:rsidR="008A3945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actors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in Belarus is similarly dire. </w:t>
      </w:r>
      <w:r w:rsidR="00E10988" w:rsidRPr="00277AB3">
        <w:rPr>
          <w:rFonts w:ascii="Times New Roman" w:hAnsi="Times New Roman" w:cs="Times New Roman"/>
          <w:sz w:val="24"/>
          <w:szCs w:val="24"/>
          <w:lang w:val="en-GB"/>
        </w:rPr>
        <w:t>As of today, 2</w:t>
      </w:r>
      <w:r w:rsidR="00D07D36" w:rsidRPr="00277AB3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10988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of them remain imprisoned</w:t>
      </w:r>
      <w:r w:rsidR="00A94C2E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according to trustworthy sources in civil society</w:t>
      </w:r>
      <w:r w:rsidR="00E10988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35581" w:rsidRPr="00277AB3">
        <w:rPr>
          <w:rFonts w:ascii="Times New Roman" w:hAnsi="Times New Roman" w:cs="Times New Roman"/>
          <w:sz w:val="24"/>
          <w:szCs w:val="24"/>
          <w:lang w:val="en-GB"/>
        </w:rPr>
        <w:t>However, d</w:t>
      </w:r>
      <w:r w:rsidR="00166E0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espite the risk of 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>lengthy</w:t>
      </w:r>
      <w:r w:rsidR="00166E0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prison sentences and prolonged 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>detentions</w:t>
      </w:r>
      <w:r w:rsidR="00166E0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, courageous independent media and individual journalists strive to inform their compatriots and the world about </w:t>
      </w:r>
      <w:r w:rsidR="00435581" w:rsidRPr="00277AB3">
        <w:rPr>
          <w:rFonts w:ascii="Times New Roman" w:hAnsi="Times New Roman" w:cs="Times New Roman"/>
          <w:sz w:val="24"/>
          <w:szCs w:val="24"/>
          <w:lang w:val="en-GB"/>
        </w:rPr>
        <w:t>what is happening in Belarus</w:t>
      </w:r>
      <w:r w:rsidR="00166E0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 w:rsidR="00166E0C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stand with them and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echo Ms Ribeiro’s call to free all journalists and other media </w:t>
      </w:r>
      <w:r w:rsidR="008A3945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actors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who have been </w:t>
      </w:r>
      <w:r w:rsidR="003B3F66"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arbitrarily 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sentenced, </w:t>
      </w:r>
      <w:r w:rsidR="00D12F8F" w:rsidRPr="00277AB3">
        <w:rPr>
          <w:rFonts w:ascii="Times New Roman" w:hAnsi="Times New Roman" w:cs="Times New Roman"/>
          <w:sz w:val="24"/>
          <w:szCs w:val="24"/>
          <w:lang w:val="en-GB"/>
        </w:rPr>
        <w:t>arrested,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or detained in Belarus.</w:t>
      </w:r>
    </w:p>
    <w:p w14:paraId="284A5823" w14:textId="77777777" w:rsidR="00685535" w:rsidRPr="00277AB3" w:rsidRDefault="00685535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7240278" w14:textId="77777777" w:rsidR="00166E0C" w:rsidRPr="00277AB3" w:rsidRDefault="00166E0C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>Mr. Chair,</w:t>
      </w:r>
    </w:p>
    <w:p w14:paraId="4B7F8192" w14:textId="4366B88C" w:rsidR="00166E0C" w:rsidRPr="00277AB3" w:rsidRDefault="00166E0C" w:rsidP="00BB14DB">
      <w:pPr>
        <w:pStyle w:val="paragraph"/>
        <w:shd w:val="clear" w:color="auto" w:fill="FFFFFF"/>
        <w:rPr>
          <w:lang w:val="en-GB" w:eastAsia="en-US"/>
        </w:rPr>
      </w:pPr>
      <w:r w:rsidRPr="00277AB3">
        <w:rPr>
          <w:lang w:val="en-GB" w:eastAsia="en-US"/>
        </w:rPr>
        <w:t xml:space="preserve">We call on all participating States to </w:t>
      </w:r>
      <w:r w:rsidR="00685535" w:rsidRPr="00277AB3">
        <w:rPr>
          <w:lang w:val="en-GB" w:eastAsia="en-US"/>
        </w:rPr>
        <w:t xml:space="preserve">cooperate and to implement our OSCE commitments on media freedom, </w:t>
      </w:r>
      <w:r w:rsidR="005F4BF1" w:rsidRPr="00277AB3">
        <w:rPr>
          <w:lang w:val="en-GB" w:eastAsia="en-US"/>
        </w:rPr>
        <w:t>and</w:t>
      </w:r>
      <w:r w:rsidR="007F4500" w:rsidRPr="00277AB3">
        <w:rPr>
          <w:lang w:val="en-GB" w:eastAsia="en-US"/>
        </w:rPr>
        <w:t xml:space="preserve"> </w:t>
      </w:r>
      <w:r w:rsidR="00685535" w:rsidRPr="00277AB3">
        <w:rPr>
          <w:lang w:val="en-GB" w:eastAsia="en-US"/>
        </w:rPr>
        <w:t xml:space="preserve">safety of journalists. </w:t>
      </w:r>
      <w:r w:rsidRPr="00277AB3">
        <w:rPr>
          <w:lang w:val="en-GB" w:eastAsia="en-US"/>
        </w:rPr>
        <w:t xml:space="preserve">We applaud those governments that have taken decisive steps </w:t>
      </w:r>
      <w:r w:rsidR="007F4500" w:rsidRPr="00277AB3">
        <w:rPr>
          <w:lang w:val="en-GB" w:eastAsia="en-US"/>
        </w:rPr>
        <w:t xml:space="preserve">to </w:t>
      </w:r>
      <w:r w:rsidRPr="00277AB3">
        <w:rPr>
          <w:lang w:val="en-GB" w:eastAsia="en-US"/>
        </w:rPr>
        <w:t xml:space="preserve">strengthen the protection of media freedom. We remain committed to promoting media freedom and </w:t>
      </w:r>
      <w:r w:rsidR="009E39CB" w:rsidRPr="00277AB3">
        <w:rPr>
          <w:lang w:val="en-GB" w:eastAsia="en-US"/>
        </w:rPr>
        <w:t xml:space="preserve">to </w:t>
      </w:r>
      <w:r w:rsidRPr="00277AB3">
        <w:rPr>
          <w:lang w:val="en-GB" w:eastAsia="en-US"/>
        </w:rPr>
        <w:t xml:space="preserve">standing </w:t>
      </w:r>
      <w:r w:rsidR="009E39CB" w:rsidRPr="00277AB3">
        <w:rPr>
          <w:lang w:val="en-GB" w:eastAsia="en-US"/>
        </w:rPr>
        <w:t xml:space="preserve">up </w:t>
      </w:r>
      <w:r w:rsidR="00D12F8F" w:rsidRPr="00277AB3">
        <w:rPr>
          <w:lang w:val="en-GB" w:eastAsia="en-US"/>
        </w:rPr>
        <w:t xml:space="preserve">against </w:t>
      </w:r>
      <w:r w:rsidRPr="00277AB3">
        <w:rPr>
          <w:lang w:val="en-GB" w:eastAsia="en-US"/>
        </w:rPr>
        <w:t>any efforts to undermine it.</w:t>
      </w:r>
    </w:p>
    <w:p w14:paraId="759A9EEB" w14:textId="77777777" w:rsidR="00685535" w:rsidRPr="00277AB3" w:rsidRDefault="00685535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7CF9841" w14:textId="77777777" w:rsidR="0094148F" w:rsidRPr="00277AB3" w:rsidRDefault="0094148F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>Mr Chair,</w:t>
      </w:r>
    </w:p>
    <w:p w14:paraId="0210CB43" w14:textId="77777777" w:rsidR="0094148F" w:rsidRPr="008A6597" w:rsidRDefault="0094148F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9E39CB" w:rsidRPr="00277AB3">
        <w:rPr>
          <w:rFonts w:ascii="Times New Roman" w:hAnsi="Times New Roman" w:cs="Times New Roman"/>
          <w:sz w:val="24"/>
          <w:szCs w:val="24"/>
          <w:lang w:val="en-GB"/>
        </w:rPr>
        <w:t>kindly request</w:t>
      </w:r>
      <w:r w:rsidRPr="00277AB3">
        <w:rPr>
          <w:rFonts w:ascii="Times New Roman" w:hAnsi="Times New Roman" w:cs="Times New Roman"/>
          <w:sz w:val="24"/>
          <w:szCs w:val="24"/>
          <w:lang w:val="en-GB"/>
        </w:rPr>
        <w:t xml:space="preserve"> that this statement be attached to the journal of the day. </w:t>
      </w:r>
    </w:p>
    <w:p w14:paraId="59526E0E" w14:textId="77777777" w:rsidR="0094148F" w:rsidRPr="008A6597" w:rsidRDefault="0094148F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A54E914" w14:textId="77777777" w:rsidR="00944F61" w:rsidRPr="008A6597" w:rsidRDefault="00944F61" w:rsidP="00BB14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44F61" w:rsidRPr="008A65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1F280" w14:textId="77777777" w:rsidR="00767E11" w:rsidRDefault="00767E11" w:rsidP="007D60CF">
      <w:pPr>
        <w:spacing w:after="0" w:line="240" w:lineRule="auto"/>
      </w:pPr>
      <w:r>
        <w:separator/>
      </w:r>
    </w:p>
  </w:endnote>
  <w:endnote w:type="continuationSeparator" w:id="0">
    <w:p w14:paraId="011BE892" w14:textId="77777777" w:rsidR="00767E11" w:rsidRDefault="00767E11" w:rsidP="007D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55A48" w14:textId="77777777" w:rsidR="00767E11" w:rsidRDefault="00767E11" w:rsidP="007D60CF">
      <w:pPr>
        <w:spacing w:after="0" w:line="240" w:lineRule="auto"/>
      </w:pPr>
      <w:r>
        <w:separator/>
      </w:r>
    </w:p>
  </w:footnote>
  <w:footnote w:type="continuationSeparator" w:id="0">
    <w:p w14:paraId="467FDBBF" w14:textId="77777777" w:rsidR="00767E11" w:rsidRDefault="00767E11" w:rsidP="007D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0467E"/>
    <w:multiLevelType w:val="hybridMultilevel"/>
    <w:tmpl w:val="3CE2FAE6"/>
    <w:lvl w:ilvl="0" w:tplc="BBA64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A3"/>
    <w:rsid w:val="0001668E"/>
    <w:rsid w:val="00021B4E"/>
    <w:rsid w:val="00044BC1"/>
    <w:rsid w:val="000502C7"/>
    <w:rsid w:val="00063B4C"/>
    <w:rsid w:val="00082A03"/>
    <w:rsid w:val="000B3B4E"/>
    <w:rsid w:val="000E5020"/>
    <w:rsid w:val="00121358"/>
    <w:rsid w:val="00157AF2"/>
    <w:rsid w:val="00166E0C"/>
    <w:rsid w:val="00186215"/>
    <w:rsid w:val="001D4EEC"/>
    <w:rsid w:val="00223F95"/>
    <w:rsid w:val="0026115E"/>
    <w:rsid w:val="00277AB3"/>
    <w:rsid w:val="002C0030"/>
    <w:rsid w:val="002C09DB"/>
    <w:rsid w:val="002E79CB"/>
    <w:rsid w:val="00340350"/>
    <w:rsid w:val="00361B1C"/>
    <w:rsid w:val="0037538E"/>
    <w:rsid w:val="003B2A4D"/>
    <w:rsid w:val="003B3F66"/>
    <w:rsid w:val="003B53E8"/>
    <w:rsid w:val="003E2B00"/>
    <w:rsid w:val="003E4940"/>
    <w:rsid w:val="00400C0B"/>
    <w:rsid w:val="00410E15"/>
    <w:rsid w:val="00420A65"/>
    <w:rsid w:val="00423E0A"/>
    <w:rsid w:val="004268ED"/>
    <w:rsid w:val="00435581"/>
    <w:rsid w:val="00450888"/>
    <w:rsid w:val="004544DF"/>
    <w:rsid w:val="00461727"/>
    <w:rsid w:val="00483A0D"/>
    <w:rsid w:val="004C479A"/>
    <w:rsid w:val="005843FC"/>
    <w:rsid w:val="005965A3"/>
    <w:rsid w:val="00596A28"/>
    <w:rsid w:val="005C0734"/>
    <w:rsid w:val="005F4BF1"/>
    <w:rsid w:val="00601932"/>
    <w:rsid w:val="006130CE"/>
    <w:rsid w:val="006552F6"/>
    <w:rsid w:val="00655E3D"/>
    <w:rsid w:val="00666FB5"/>
    <w:rsid w:val="00685535"/>
    <w:rsid w:val="006A3275"/>
    <w:rsid w:val="006B12D1"/>
    <w:rsid w:val="00742594"/>
    <w:rsid w:val="00760CD3"/>
    <w:rsid w:val="00767E11"/>
    <w:rsid w:val="007857CF"/>
    <w:rsid w:val="00795F8C"/>
    <w:rsid w:val="007B7F49"/>
    <w:rsid w:val="007D574A"/>
    <w:rsid w:val="007D60CF"/>
    <w:rsid w:val="007F4227"/>
    <w:rsid w:val="007F4500"/>
    <w:rsid w:val="008154B4"/>
    <w:rsid w:val="0081678F"/>
    <w:rsid w:val="00835F6D"/>
    <w:rsid w:val="00857511"/>
    <w:rsid w:val="008713E9"/>
    <w:rsid w:val="0087213D"/>
    <w:rsid w:val="00872A1D"/>
    <w:rsid w:val="008A3945"/>
    <w:rsid w:val="008A6597"/>
    <w:rsid w:val="008A6892"/>
    <w:rsid w:val="008D0BDE"/>
    <w:rsid w:val="008D2DB7"/>
    <w:rsid w:val="009011EE"/>
    <w:rsid w:val="00913854"/>
    <w:rsid w:val="0094148F"/>
    <w:rsid w:val="00944F61"/>
    <w:rsid w:val="00965688"/>
    <w:rsid w:val="009B7B42"/>
    <w:rsid w:val="009C1FAC"/>
    <w:rsid w:val="009D1F99"/>
    <w:rsid w:val="009E39CB"/>
    <w:rsid w:val="00A15F03"/>
    <w:rsid w:val="00A25EDF"/>
    <w:rsid w:val="00A329A7"/>
    <w:rsid w:val="00A57816"/>
    <w:rsid w:val="00A94C2E"/>
    <w:rsid w:val="00B02AA7"/>
    <w:rsid w:val="00B03E44"/>
    <w:rsid w:val="00B177B4"/>
    <w:rsid w:val="00B3347E"/>
    <w:rsid w:val="00B556DA"/>
    <w:rsid w:val="00B75BF9"/>
    <w:rsid w:val="00B959E7"/>
    <w:rsid w:val="00BB14DB"/>
    <w:rsid w:val="00BF3BBA"/>
    <w:rsid w:val="00C45405"/>
    <w:rsid w:val="00C560FA"/>
    <w:rsid w:val="00CE1C53"/>
    <w:rsid w:val="00D07D36"/>
    <w:rsid w:val="00D12F8F"/>
    <w:rsid w:val="00D20549"/>
    <w:rsid w:val="00D601E0"/>
    <w:rsid w:val="00D70886"/>
    <w:rsid w:val="00D715AF"/>
    <w:rsid w:val="00DC6E67"/>
    <w:rsid w:val="00DC755C"/>
    <w:rsid w:val="00DF10DF"/>
    <w:rsid w:val="00DF6BD4"/>
    <w:rsid w:val="00E10988"/>
    <w:rsid w:val="00E60DA7"/>
    <w:rsid w:val="00E8352A"/>
    <w:rsid w:val="00E84DED"/>
    <w:rsid w:val="00E874DA"/>
    <w:rsid w:val="00EC7139"/>
    <w:rsid w:val="00F05BA0"/>
    <w:rsid w:val="00F251BE"/>
    <w:rsid w:val="00F325C6"/>
    <w:rsid w:val="00F60984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B312"/>
  <w15:docId w15:val="{D7EF36DC-065F-4E6D-BD5D-20DC7DC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5A3"/>
    <w:pPr>
      <w:ind w:left="720"/>
      <w:contextualSpacing/>
    </w:pPr>
  </w:style>
  <w:style w:type="paragraph" w:customStyle="1" w:styleId="paragraph">
    <w:name w:val="paragraph"/>
    <w:basedOn w:val="Normal"/>
    <w:uiPriority w:val="99"/>
    <w:rsid w:val="00C45405"/>
    <w:pPr>
      <w:spacing w:after="0" w:line="240" w:lineRule="auto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DefaultParagraphFont"/>
    <w:rsid w:val="00C45405"/>
  </w:style>
  <w:style w:type="paragraph" w:styleId="FootnoteText">
    <w:name w:val="footnote text"/>
    <w:basedOn w:val="Normal"/>
    <w:link w:val="FootnoteTextChar"/>
    <w:uiPriority w:val="99"/>
    <w:semiHidden/>
    <w:unhideWhenUsed/>
    <w:rsid w:val="007D60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0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60CF"/>
    <w:rPr>
      <w:vertAlign w:val="superscript"/>
    </w:rPr>
  </w:style>
  <w:style w:type="character" w:customStyle="1" w:styleId="advancedproofingissue">
    <w:name w:val="advancedproofingissue"/>
    <w:basedOn w:val="DefaultParagraphFont"/>
    <w:rsid w:val="007D60CF"/>
  </w:style>
  <w:style w:type="paragraph" w:customStyle="1" w:styleId="Default">
    <w:name w:val="Default"/>
    <w:rsid w:val="00941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9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7D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4041-D7EA-481B-9B26-2EB8C7F5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3066</Words>
  <Characters>1749</Characters>
  <Application>Microsoft Office Word</Application>
  <DocSecurity>0</DocSecurity>
  <Lines>14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Auswärtiges Amt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Essert (Germany)</dc:creator>
  <cp:lastModifiedBy>Mantas Jakimavičius</cp:lastModifiedBy>
  <cp:revision>2</cp:revision>
  <cp:lastPrinted>2022-05-03T16:42:00Z</cp:lastPrinted>
  <dcterms:created xsi:type="dcterms:W3CDTF">2022-05-05T14:32:00Z</dcterms:created>
  <dcterms:modified xsi:type="dcterms:W3CDTF">2022-05-05T14:32:00Z</dcterms:modified>
</cp:coreProperties>
</file>